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18" w:rsidRDefault="009D5D18" w:rsidP="00AC1955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D18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 NÁVRATU Z PRAKTICKÉ STÁŽE</w:t>
      </w:r>
    </w:p>
    <w:p w:rsidR="00AC1955" w:rsidRPr="009D5D18" w:rsidRDefault="00AC1955" w:rsidP="00AC1955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5543C" w:rsidRP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5543C"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Osvědčení o absolvování stáže</w:t>
      </w:r>
    </w:p>
    <w:p w:rsid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9D5D18" w:rsidRDefault="00AC1955" w:rsidP="0085543C">
      <w:pPr>
        <w:shd w:val="clear" w:color="auto" w:fill="F3F3F3"/>
        <w:spacing w:after="75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AC1955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 xml:space="preserve"> návratu z praktické stáže je student povinen dodat na Zahraniční oddělení </w:t>
      </w:r>
      <w:r w:rsidRPr="0085543C">
        <w:rPr>
          <w:rFonts w:ascii="Times New Roman" w:hAnsi="Times New Roman" w:cs="Times New Roman"/>
          <w:b/>
          <w:sz w:val="24"/>
        </w:rPr>
        <w:t xml:space="preserve">Osvědčení </w:t>
      </w:r>
      <w:r w:rsidR="0085543C">
        <w:rPr>
          <w:rFonts w:ascii="Times New Roman" w:hAnsi="Times New Roman" w:cs="Times New Roman"/>
          <w:b/>
          <w:sz w:val="24"/>
        </w:rPr>
        <w:br/>
      </w:r>
      <w:r w:rsidRPr="0085543C">
        <w:rPr>
          <w:rFonts w:ascii="Times New Roman" w:hAnsi="Times New Roman" w:cs="Times New Roman"/>
          <w:b/>
          <w:sz w:val="24"/>
        </w:rPr>
        <w:t>o absolvování stáže</w:t>
      </w:r>
      <w:r>
        <w:rPr>
          <w:rFonts w:ascii="Times New Roman" w:hAnsi="Times New Roman" w:cs="Times New Roman"/>
          <w:sz w:val="24"/>
        </w:rPr>
        <w:t xml:space="preserve"> (Traineeship Certificate).</w:t>
      </w:r>
      <w:r w:rsidR="0085543C">
        <w:rPr>
          <w:rFonts w:ascii="Times New Roman" w:hAnsi="Times New Roman" w:cs="Times New Roman"/>
          <w:sz w:val="24"/>
        </w:rPr>
        <w:t xml:space="preserve"> Jedná se o dokument, ve kterém je uvedeno jméno studenta, jméno hostitelské organizace/firmy, popis studentovi činnosti </w:t>
      </w:r>
      <w:r w:rsidR="009D5D18" w:rsidRPr="0085543C">
        <w:rPr>
          <w:rFonts w:ascii="Times New Roman" w:hAnsi="Times New Roman" w:cs="Times New Roman"/>
          <w:sz w:val="24"/>
        </w:rPr>
        <w:t>v tomto podniku včetně výpisu jaké dovednosti, zkušenosti a kompetence nabyl(a) během praktické stáže</w:t>
      </w:r>
      <w:r w:rsidR="0085543C" w:rsidRPr="0085543C">
        <w:rPr>
          <w:rFonts w:ascii="Times New Roman" w:hAnsi="Times New Roman" w:cs="Times New Roman"/>
          <w:sz w:val="24"/>
        </w:rPr>
        <w:t>. N</w:t>
      </w:r>
      <w:r w:rsidR="009D5D18" w:rsidRPr="0085543C">
        <w:rPr>
          <w:rFonts w:ascii="Times New Roman" w:hAnsi="Times New Roman" w:cs="Times New Roman"/>
          <w:sz w:val="24"/>
        </w:rPr>
        <w:t xml:space="preserve">esmí </w:t>
      </w:r>
      <w:r w:rsidR="0085543C" w:rsidRPr="0085543C">
        <w:rPr>
          <w:rFonts w:ascii="Times New Roman" w:hAnsi="Times New Roman" w:cs="Times New Roman"/>
          <w:sz w:val="24"/>
        </w:rPr>
        <w:t xml:space="preserve">také </w:t>
      </w:r>
      <w:r w:rsidR="009D5D18" w:rsidRPr="0085543C">
        <w:rPr>
          <w:rFonts w:ascii="Times New Roman" w:hAnsi="Times New Roman" w:cs="Times New Roman"/>
          <w:sz w:val="24"/>
        </w:rPr>
        <w:t>chybět datum počátku a ukončení prak</w:t>
      </w:r>
      <w:r w:rsidR="0085543C">
        <w:rPr>
          <w:rFonts w:ascii="Times New Roman" w:hAnsi="Times New Roman" w:cs="Times New Roman"/>
          <w:sz w:val="24"/>
        </w:rPr>
        <w:t xml:space="preserve">tické stáže. Tato data </w:t>
      </w:r>
      <w:r w:rsidR="009D5D18" w:rsidRPr="0085543C">
        <w:rPr>
          <w:rFonts w:ascii="Times New Roman" w:hAnsi="Times New Roman" w:cs="Times New Roman"/>
          <w:sz w:val="24"/>
        </w:rPr>
        <w:t>se m</w:t>
      </w:r>
      <w:r w:rsidR="0085543C">
        <w:rPr>
          <w:rFonts w:ascii="Times New Roman" w:hAnsi="Times New Roman" w:cs="Times New Roman"/>
          <w:sz w:val="24"/>
        </w:rPr>
        <w:t>usí</w:t>
      </w:r>
      <w:r w:rsidR="009D5D18" w:rsidRPr="0085543C">
        <w:rPr>
          <w:rFonts w:ascii="Times New Roman" w:hAnsi="Times New Roman" w:cs="Times New Roman"/>
          <w:sz w:val="24"/>
        </w:rPr>
        <w:t xml:space="preserve"> shodovat s daty uvedenými v Účastnické smlouvě. Osvědčení musí mít podpis a razítko hostitelské organizace.</w:t>
      </w:r>
    </w:p>
    <w:p w:rsidR="0085543C" w:rsidRP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85543C" w:rsidRP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Závěrečná zpráva</w:t>
      </w:r>
    </w:p>
    <w:p w:rsid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85543C" w:rsidRP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  <w:r w:rsidRPr="0085543C">
        <w:rPr>
          <w:rFonts w:ascii="Times New Roman" w:hAnsi="Times New Roman" w:cs="Times New Roman"/>
          <w:sz w:val="24"/>
        </w:rPr>
        <w:t>Student je povinen vyplnit</w:t>
      </w:r>
      <w:r w:rsidR="009D5D18" w:rsidRPr="0085543C">
        <w:rPr>
          <w:rFonts w:ascii="Times New Roman" w:hAnsi="Times New Roman" w:cs="Times New Roman"/>
          <w:sz w:val="24"/>
        </w:rPr>
        <w:t xml:space="preserve"> závěrečnou zprávu v příslušné databázi. Přístupov</w:t>
      </w:r>
      <w:r w:rsidRPr="0085543C">
        <w:rPr>
          <w:rFonts w:ascii="Times New Roman" w:hAnsi="Times New Roman" w:cs="Times New Roman"/>
          <w:sz w:val="24"/>
        </w:rPr>
        <w:t>é údaje do této databáze obdrží</w:t>
      </w:r>
      <w:r w:rsidR="009D5D18" w:rsidRPr="0085543C">
        <w:rPr>
          <w:rFonts w:ascii="Times New Roman" w:hAnsi="Times New Roman" w:cs="Times New Roman"/>
          <w:sz w:val="24"/>
        </w:rPr>
        <w:t xml:space="preserve"> po ukončení mobility na e-mailovou adresu.</w:t>
      </w:r>
      <w:r w:rsidR="009D5D18" w:rsidRPr="0085543C">
        <w:rPr>
          <w:rFonts w:ascii="Times New Roman" w:hAnsi="Times New Roman" w:cs="Times New Roman"/>
          <w:sz w:val="24"/>
        </w:rPr>
        <w:br/>
      </w:r>
    </w:p>
    <w:p w:rsidR="009D5D18" w:rsidRPr="0085543C" w:rsidRDefault="009D5D18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i/>
          <w:sz w:val="24"/>
        </w:rPr>
      </w:pPr>
      <w:r w:rsidRPr="0085543C">
        <w:rPr>
          <w:rFonts w:ascii="Times New Roman" w:hAnsi="Times New Roman" w:cs="Times New Roman"/>
          <w:i/>
          <w:sz w:val="24"/>
        </w:rPr>
        <w:t>Osvědčení o absolvování stáže a vyplnění závěrečné zprávy jsou nutné podmínky ukončení pracovní stáže programu Erasmus.</w:t>
      </w:r>
    </w:p>
    <w:p w:rsidR="0085543C" w:rsidRPr="009D5D18" w:rsidRDefault="0085543C" w:rsidP="0085543C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9D5D18" w:rsidRDefault="009D5D18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i/>
          <w:sz w:val="24"/>
        </w:rPr>
      </w:pPr>
      <w:r w:rsidRPr="0085543C">
        <w:rPr>
          <w:rFonts w:ascii="Times New Roman" w:hAnsi="Times New Roman" w:cs="Times New Roman"/>
          <w:i/>
          <w:sz w:val="24"/>
        </w:rPr>
        <w:t>Po návratu z praktické stáže musím splnit všechny studijní povinnosti stanovené studijním plánem na daný semestr/rok.</w:t>
      </w:r>
    </w:p>
    <w:p w:rsidR="0085543C" w:rsidRPr="0085543C" w:rsidRDefault="0085543C" w:rsidP="0085543C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i/>
          <w:sz w:val="24"/>
        </w:rPr>
      </w:pPr>
    </w:p>
    <w:p w:rsidR="009D5D18" w:rsidRPr="0085543C" w:rsidRDefault="009D5D18" w:rsidP="0085543C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85543C">
        <w:rPr>
          <w:rFonts w:ascii="Times New Roman" w:hAnsi="Times New Roman" w:cs="Times New Roman"/>
          <w:b/>
          <w:sz w:val="24"/>
          <w:u w:val="single"/>
        </w:rPr>
        <w:t>Pozn</w:t>
      </w:r>
      <w:r w:rsidR="0085543C" w:rsidRPr="0085543C">
        <w:rPr>
          <w:rFonts w:ascii="Times New Roman" w:hAnsi="Times New Roman" w:cs="Times New Roman"/>
          <w:b/>
          <w:sz w:val="24"/>
          <w:u w:val="single"/>
        </w:rPr>
        <w:t>ámka</w:t>
      </w:r>
      <w:r w:rsidRPr="0085543C">
        <w:rPr>
          <w:rFonts w:ascii="Times New Roman" w:hAnsi="Times New Roman" w:cs="Times New Roman"/>
          <w:sz w:val="24"/>
          <w:u w:val="single"/>
        </w:rPr>
        <w:t>:</w:t>
      </w:r>
      <w:r w:rsidR="0085543C" w:rsidRPr="0085543C">
        <w:rPr>
          <w:rFonts w:ascii="Times New Roman" w:hAnsi="Times New Roman" w:cs="Times New Roman"/>
          <w:sz w:val="24"/>
        </w:rPr>
        <w:br/>
      </w:r>
      <w:r w:rsidRPr="0085543C">
        <w:rPr>
          <w:rFonts w:ascii="Times New Roman" w:hAnsi="Times New Roman" w:cs="Times New Roman"/>
          <w:sz w:val="24"/>
        </w:rPr>
        <w:t xml:space="preserve">S programem Erasmus+: Erasmus může student vyjet na studijní pobyt nebo praktickou stáž více než jednou. Student může absolvovat studijní pobyt či praktickou stáž v zahraničí v součtu v celkové délce maximálně 12 měsíců za studijní cyklus (bakalářský, magisterský, doktorský). Může tedy absolvovat např. 6 měsíců studijního pobytu a 6 měsíců praktické stáže, či např. celých 12 měsíců praktické stáže. Vždy však platí limit 12 měsíců v jednom studijním cyklu.  Měsíce absolvované pod hlavičkou předchozího Programu celoživotního učení/Erasmus ve stejném studijním cyklu se do této doby započítávají. Například pokud student vyjel studovat do zahraničí na šest měsíců v rámci magisterského studia jako student Erasmu v Programu celoživotního učení, může využít grantu na mobilitu z programu Erasmus+: Erasmus  v rámci magisterského studia na dobu dalších 6 měsíců. Pokud však tentýž student začne studovat </w:t>
      </w:r>
      <w:r w:rsidR="0085543C">
        <w:rPr>
          <w:rFonts w:ascii="Times New Roman" w:hAnsi="Times New Roman" w:cs="Times New Roman"/>
          <w:sz w:val="24"/>
        </w:rPr>
        <w:br/>
      </w:r>
      <w:r w:rsidRPr="0085543C">
        <w:rPr>
          <w:rFonts w:ascii="Times New Roman" w:hAnsi="Times New Roman" w:cs="Times New Roman"/>
          <w:sz w:val="24"/>
        </w:rPr>
        <w:t>v doktorském programu, může využít podpory z programu Erasmus+: Erasmus v délce až 12 měsíců, jelikož se jedná o vyšší studijní cyklus.</w:t>
      </w:r>
    </w:p>
    <w:p w:rsidR="009D5D18" w:rsidRPr="0085543C" w:rsidRDefault="009D5D18" w:rsidP="0085543C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85543C">
        <w:rPr>
          <w:rFonts w:ascii="Times New Roman" w:hAnsi="Times New Roman" w:cs="Times New Roman"/>
          <w:b/>
          <w:sz w:val="24"/>
          <w:u w:val="single"/>
        </w:rPr>
        <w:t>Doporučení:</w:t>
      </w:r>
      <w:r w:rsidR="0085543C">
        <w:rPr>
          <w:rFonts w:ascii="Times New Roman" w:hAnsi="Times New Roman" w:cs="Times New Roman"/>
          <w:sz w:val="24"/>
        </w:rPr>
        <w:br/>
      </w:r>
      <w:r w:rsidRPr="0085543C">
        <w:rPr>
          <w:rFonts w:ascii="Times New Roman" w:hAnsi="Times New Roman" w:cs="Times New Roman"/>
          <w:sz w:val="24"/>
        </w:rPr>
        <w:t xml:space="preserve">Pokud student nemá ve studijním plánu cizí jazyk předepsán jako povinný, může student navštěvovat hodiny cizího jazyka nepovinně. Pro více informací kontaktujte katedru cizích </w:t>
      </w:r>
      <w:r w:rsidRPr="0085543C">
        <w:rPr>
          <w:rFonts w:ascii="Times New Roman" w:hAnsi="Times New Roman" w:cs="Times New Roman"/>
          <w:sz w:val="24"/>
        </w:rPr>
        <w:lastRenderedPageBreak/>
        <w:t>jazyků (Mgr. Růžena Nováková - </w:t>
      </w:r>
      <w:hyperlink r:id="rId5" w:history="1">
        <w:r w:rsidRPr="0085543C">
          <w:rPr>
            <w:rFonts w:ascii="Times New Roman" w:hAnsi="Times New Roman" w:cs="Times New Roman"/>
            <w:sz w:val="24"/>
            <w:u w:val="single"/>
          </w:rPr>
          <w:t>novakova.ruzena@ujak.cz</w:t>
        </w:r>
      </w:hyperlink>
      <w:r w:rsidRPr="0085543C">
        <w:rPr>
          <w:rFonts w:ascii="Times New Roman" w:hAnsi="Times New Roman" w:cs="Times New Roman"/>
          <w:sz w:val="24"/>
        </w:rPr>
        <w:t>, Helena Blahníková - </w:t>
      </w:r>
      <w:hyperlink r:id="rId6" w:history="1">
        <w:r w:rsidRPr="0085543C">
          <w:rPr>
            <w:rFonts w:ascii="Times New Roman" w:hAnsi="Times New Roman" w:cs="Times New Roman"/>
            <w:sz w:val="24"/>
            <w:u w:val="single"/>
          </w:rPr>
          <w:t>blahnikova.helena@ujak.cz</w:t>
        </w:r>
      </w:hyperlink>
      <w:r w:rsidRPr="0085543C">
        <w:rPr>
          <w:rFonts w:ascii="Times New Roman" w:hAnsi="Times New Roman" w:cs="Times New Roman"/>
          <w:sz w:val="24"/>
        </w:rPr>
        <w:t>).</w:t>
      </w:r>
    </w:p>
    <w:p w:rsidR="009D5D18" w:rsidRPr="0085543C" w:rsidRDefault="009D5D18" w:rsidP="0085543C">
      <w:pPr>
        <w:shd w:val="clear" w:color="auto" w:fill="F3F3F3"/>
        <w:spacing w:after="300" w:line="360" w:lineRule="atLeast"/>
        <w:jc w:val="both"/>
        <w:textAlignment w:val="baseline"/>
        <w:rPr>
          <w:rFonts w:ascii="Times New Roman" w:hAnsi="Times New Roman" w:cs="Times New Roman"/>
          <w:sz w:val="24"/>
        </w:rPr>
      </w:pPr>
      <w:r w:rsidRPr="0085543C">
        <w:rPr>
          <w:rFonts w:ascii="Times New Roman" w:hAnsi="Times New Roman" w:cs="Times New Roman"/>
          <w:sz w:val="24"/>
        </w:rPr>
        <w:t>Studentům také doporučujeme pročíst si důkladně závěrečné zprávy studentů, kteří studijní pobyt/pracovní stáž absolvovali v předchozích letech. Závěrečné zprávy jsou k dispozici v databázi Národní agentury pro evropské vzdělávací programy (</w:t>
      </w:r>
      <w:hyperlink r:id="rId7" w:history="1">
        <w:r w:rsidRPr="0085543C">
          <w:rPr>
            <w:rFonts w:ascii="Times New Roman" w:hAnsi="Times New Roman" w:cs="Times New Roman"/>
            <w:sz w:val="24"/>
            <w:u w:val="single"/>
          </w:rPr>
          <w:t>www.naep.cz</w:t>
        </w:r>
      </w:hyperlink>
      <w:r w:rsidRPr="0085543C">
        <w:rPr>
          <w:rFonts w:ascii="Times New Roman" w:hAnsi="Times New Roman" w:cs="Times New Roman"/>
          <w:sz w:val="24"/>
        </w:rPr>
        <w:t>). Studenti tak mohou předejít komplikacím, které by mohly nastat ve spojitosti s odlišným kulturním prostředím.</w:t>
      </w:r>
      <w:bookmarkStart w:id="0" w:name="_GoBack"/>
      <w:bookmarkEnd w:id="0"/>
    </w:p>
    <w:p w:rsidR="00CE5DC2" w:rsidRDefault="00CE5DC2"/>
    <w:sectPr w:rsidR="00CE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778"/>
    <w:multiLevelType w:val="multilevel"/>
    <w:tmpl w:val="FFD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18"/>
    <w:rsid w:val="0085543C"/>
    <w:rsid w:val="009D5D18"/>
    <w:rsid w:val="00AC1955"/>
    <w:rsid w:val="00C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4BA8"/>
  <w15:chartTrackingRefBased/>
  <w15:docId w15:val="{299FE021-DED5-423C-96D8-5B8A2B4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D5D18"/>
  </w:style>
  <w:style w:type="character" w:styleId="Siln">
    <w:name w:val="Strong"/>
    <w:basedOn w:val="Standardnpsmoodstavce"/>
    <w:uiPriority w:val="22"/>
    <w:qFormat/>
    <w:rsid w:val="009D5D18"/>
    <w:rPr>
      <w:b/>
      <w:bCs/>
    </w:rPr>
  </w:style>
  <w:style w:type="character" w:styleId="Zdraznn">
    <w:name w:val="Emphasis"/>
    <w:basedOn w:val="Standardnpsmoodstavce"/>
    <w:uiPriority w:val="20"/>
    <w:qFormat/>
    <w:rsid w:val="009D5D1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D5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e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hnikova.helena@ujak.cz" TargetMode="External"/><Relationship Id="rId5" Type="http://schemas.openxmlformats.org/officeDocument/2006/relationships/hyperlink" Target="mailto:novakova.ruzena@uja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FBB9B296</Template>
  <TotalTime>20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Gabriela Samková</cp:lastModifiedBy>
  <cp:revision>2</cp:revision>
  <dcterms:created xsi:type="dcterms:W3CDTF">2017-03-28T13:58:00Z</dcterms:created>
  <dcterms:modified xsi:type="dcterms:W3CDTF">2017-03-28T14:18:00Z</dcterms:modified>
</cp:coreProperties>
</file>